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C8" w:rsidRDefault="003A54EA" w:rsidP="00A53E95">
      <w:r>
        <w:rPr>
          <w:b/>
          <w:bCs/>
          <w:noProof/>
          <w:lang w:val="hr-HR" w:eastAsia="hr-HR"/>
        </w:rPr>
        <w:drawing>
          <wp:inline distT="0" distB="0" distL="0" distR="0">
            <wp:extent cx="1483995" cy="99187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DC8">
        <w:t xml:space="preserve">    </w:t>
      </w:r>
      <w:r w:rsidR="009D1DC8">
        <w:tab/>
        <w:t xml:space="preserve">   </w:t>
      </w:r>
      <w:r>
        <w:rPr>
          <w:noProof/>
          <w:lang w:val="hr-HR" w:eastAsia="hr-HR"/>
        </w:rPr>
        <w:drawing>
          <wp:inline distT="0" distB="0" distL="0" distR="0">
            <wp:extent cx="1509395" cy="99187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DC8">
        <w:t xml:space="preserve">         </w:t>
      </w:r>
      <w:r>
        <w:rPr>
          <w:noProof/>
          <w:lang w:val="hr-HR" w:eastAsia="hr-HR"/>
        </w:rPr>
        <w:drawing>
          <wp:inline distT="0" distB="0" distL="0" distR="0">
            <wp:extent cx="1647825" cy="991870"/>
            <wp:effectExtent l="19050" t="0" r="9525" b="0"/>
            <wp:docPr id="3" name="Picture 7" descr="flag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_of_Croat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DC8">
        <w:tab/>
      </w:r>
    </w:p>
    <w:p w:rsidR="009D1DC8" w:rsidRDefault="009D1DC8" w:rsidP="00A503B4"/>
    <w:p w:rsidR="009D1DC8" w:rsidRDefault="0050704A" w:rsidP="00202D2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The European Union’s </w:t>
      </w:r>
      <w:bookmarkStart w:id="0" w:name="_GoBack"/>
      <w:bookmarkEnd w:id="0"/>
      <w:r w:rsidR="003A05BD">
        <w:rPr>
          <w:rFonts w:ascii="Arial Narrow" w:hAnsi="Arial Narrow" w:cs="Arial Narrow"/>
          <w:b/>
          <w:bCs/>
          <w:sz w:val="28"/>
          <w:szCs w:val="28"/>
        </w:rPr>
        <w:t xml:space="preserve">Transition Facility </w:t>
      </w:r>
      <w:r w:rsidR="009D1DC8" w:rsidRPr="00202D22">
        <w:rPr>
          <w:rFonts w:ascii="Arial Narrow" w:hAnsi="Arial Narrow" w:cs="Arial Narrow"/>
          <w:b/>
          <w:bCs/>
          <w:sz w:val="28"/>
          <w:szCs w:val="28"/>
        </w:rPr>
        <w:t>for Croatia</w:t>
      </w:r>
    </w:p>
    <w:p w:rsidR="009D1DC8" w:rsidRPr="00202D22" w:rsidRDefault="009D1DC8" w:rsidP="00202D2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02D22">
        <w:rPr>
          <w:rFonts w:ascii="Arial Narrow" w:hAnsi="Arial Narrow" w:cs="Arial Narrow"/>
          <w:b/>
          <w:bCs/>
          <w:sz w:val="28"/>
          <w:szCs w:val="28"/>
        </w:rPr>
        <w:t>EU funder Twinni</w:t>
      </w:r>
      <w:r w:rsidR="003A05BD">
        <w:rPr>
          <w:rFonts w:ascii="Arial Narrow" w:hAnsi="Arial Narrow" w:cs="Arial Narrow"/>
          <w:b/>
          <w:bCs/>
          <w:sz w:val="28"/>
          <w:szCs w:val="28"/>
        </w:rPr>
        <w:t xml:space="preserve">ng Contract No. </w:t>
      </w:r>
      <w:r w:rsidR="003A05BD" w:rsidRPr="003A05BD">
        <w:rPr>
          <w:rFonts w:ascii="Arial Narrow" w:hAnsi="Arial Narrow" w:cs="Arial Narrow"/>
          <w:b/>
          <w:bCs/>
          <w:sz w:val="28"/>
          <w:szCs w:val="28"/>
        </w:rPr>
        <w:t>HR 14 IB SO 03</w:t>
      </w:r>
    </w:p>
    <w:p w:rsidR="003A05BD" w:rsidRPr="00382AB9" w:rsidRDefault="003A05BD" w:rsidP="003A05BD">
      <w:pPr>
        <w:jc w:val="center"/>
        <w:rPr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‘</w:t>
      </w:r>
      <w:r w:rsidRPr="003A05BD">
        <w:rPr>
          <w:rFonts w:ascii="Arial Narrow" w:hAnsi="Arial Narrow" w:cs="Arial Narrow"/>
          <w:b/>
          <w:bCs/>
          <w:sz w:val="28"/>
          <w:szCs w:val="28"/>
        </w:rPr>
        <w:t>Education of mentors for nurses and midwives in Health System in Croatia and full implementation of the educational curriculums adj</w:t>
      </w:r>
      <w:r>
        <w:rPr>
          <w:rFonts w:ascii="Arial Narrow" w:hAnsi="Arial Narrow" w:cs="Arial Narrow"/>
          <w:b/>
          <w:bCs/>
          <w:sz w:val="28"/>
          <w:szCs w:val="28"/>
        </w:rPr>
        <w:t>usted with Directive 2005/36/EC’</w:t>
      </w:r>
      <w:r w:rsidRPr="003A05BD">
        <w:rPr>
          <w:rFonts w:ascii="Arial Narrow" w:hAnsi="Arial Narrow" w:cs="Arial Narrow"/>
          <w:b/>
          <w:bCs/>
          <w:sz w:val="28"/>
          <w:szCs w:val="28"/>
        </w:rPr>
        <w:t xml:space="preserve"> (CRO NURSE)</w:t>
      </w:r>
    </w:p>
    <w:p w:rsidR="009D1DC8" w:rsidRDefault="009D1DC8" w:rsidP="00202D22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Is seeking to recruit a:</w:t>
      </w:r>
    </w:p>
    <w:p w:rsidR="009D1DC8" w:rsidRPr="000343A1" w:rsidRDefault="00852D19" w:rsidP="00A40807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Language</w:t>
      </w:r>
      <w:r w:rsidR="009D1DC8" w:rsidRPr="000343A1">
        <w:rPr>
          <w:rFonts w:ascii="Arial Narrow" w:hAnsi="Arial Narrow" w:cs="Arial Narrow"/>
          <w:b/>
          <w:bCs/>
          <w:sz w:val="24"/>
          <w:szCs w:val="24"/>
        </w:rPr>
        <w:t xml:space="preserve"> Assistant</w:t>
      </w:r>
      <w:r w:rsidR="00C85525">
        <w:rPr>
          <w:rFonts w:ascii="Arial Narrow" w:hAnsi="Arial Narrow" w:cs="Arial Narrow"/>
          <w:b/>
          <w:bCs/>
          <w:sz w:val="24"/>
          <w:szCs w:val="24"/>
        </w:rPr>
        <w:t xml:space="preserve"> (LA)</w:t>
      </w:r>
      <w:r w:rsidR="009D1DC8" w:rsidRPr="000343A1">
        <w:rPr>
          <w:rFonts w:ascii="Arial Narrow" w:hAnsi="Arial Narrow" w:cs="Arial Narrow"/>
          <w:b/>
          <w:bCs/>
          <w:sz w:val="24"/>
          <w:szCs w:val="24"/>
        </w:rPr>
        <w:t xml:space="preserve"> to the Resident Twinning Advisor (RTA)</w:t>
      </w:r>
    </w:p>
    <w:p w:rsidR="009D1DC8" w:rsidRDefault="009D1DC8" w:rsidP="00202D22">
      <w:pPr>
        <w:jc w:val="both"/>
        <w:rPr>
          <w:rFonts w:ascii="Arial Narrow" w:hAnsi="Arial Narrow" w:cs="Arial Narrow"/>
          <w:sz w:val="24"/>
          <w:szCs w:val="24"/>
        </w:rPr>
      </w:pPr>
      <w:r w:rsidRPr="00393BE7">
        <w:rPr>
          <w:rFonts w:ascii="Arial Narrow" w:hAnsi="Arial Narrow" w:cs="Arial Narrow"/>
          <w:sz w:val="24"/>
          <w:szCs w:val="24"/>
        </w:rPr>
        <w:t xml:space="preserve">A vacancy has arisen for an enthusiastic, confident and self-motivated person to become a member of a small project team working on a European Union </w:t>
      </w:r>
      <w:r>
        <w:rPr>
          <w:rFonts w:ascii="Arial Narrow" w:hAnsi="Arial Narrow" w:cs="Arial Narrow"/>
          <w:sz w:val="24"/>
          <w:szCs w:val="24"/>
        </w:rPr>
        <w:t xml:space="preserve">funded </w:t>
      </w:r>
      <w:r w:rsidRPr="00393BE7">
        <w:rPr>
          <w:rFonts w:ascii="Arial Narrow" w:hAnsi="Arial Narrow" w:cs="Arial Narrow"/>
          <w:sz w:val="24"/>
          <w:szCs w:val="24"/>
        </w:rPr>
        <w:t xml:space="preserve">Twinning Project in Croatia. The project will be based in Zagreb and will focus on </w:t>
      </w:r>
      <w:r w:rsidRPr="00672BAF">
        <w:rPr>
          <w:rFonts w:ascii="Arial Narrow" w:hAnsi="Arial Narrow" w:cs="Arial Narrow"/>
          <w:sz w:val="24"/>
          <w:szCs w:val="24"/>
        </w:rPr>
        <w:t>the delivery of training</w:t>
      </w:r>
      <w:r w:rsidR="0013377E">
        <w:rPr>
          <w:rFonts w:ascii="Arial Narrow" w:hAnsi="Arial Narrow" w:cs="Arial Narrow"/>
          <w:sz w:val="24"/>
          <w:szCs w:val="24"/>
        </w:rPr>
        <w:t xml:space="preserve"> </w:t>
      </w:r>
      <w:r w:rsidR="008B1B57">
        <w:rPr>
          <w:rFonts w:ascii="Arial Narrow" w:hAnsi="Arial Narrow" w:cs="Arial Narrow"/>
          <w:sz w:val="24"/>
          <w:szCs w:val="24"/>
        </w:rPr>
        <w:t>to</w:t>
      </w:r>
      <w:r w:rsidR="003A05BD">
        <w:rPr>
          <w:rFonts w:ascii="Arial Narrow" w:hAnsi="Arial Narrow" w:cs="Arial Narrow"/>
          <w:sz w:val="24"/>
          <w:szCs w:val="24"/>
        </w:rPr>
        <w:t xml:space="preserve"> Mentors for</w:t>
      </w:r>
      <w:r w:rsidR="008B1B57">
        <w:rPr>
          <w:rFonts w:ascii="Arial Narrow" w:hAnsi="Arial Narrow" w:cs="Arial Narrow"/>
          <w:sz w:val="24"/>
          <w:szCs w:val="24"/>
        </w:rPr>
        <w:t xml:space="preserve"> </w:t>
      </w:r>
      <w:r w:rsidR="0013377E">
        <w:rPr>
          <w:rFonts w:ascii="Arial Narrow" w:hAnsi="Arial Narrow" w:cs="Arial Narrow"/>
          <w:sz w:val="24"/>
          <w:szCs w:val="24"/>
        </w:rPr>
        <w:t>Nurses and Midwives and the implementation of educational curriculums in the Health System of Croatia</w:t>
      </w:r>
      <w:r w:rsidRPr="00672BAF">
        <w:rPr>
          <w:rFonts w:ascii="Arial Narrow" w:hAnsi="Arial Narrow" w:cs="Arial Narrow"/>
          <w:sz w:val="24"/>
          <w:szCs w:val="24"/>
        </w:rPr>
        <w:t>.</w:t>
      </w:r>
    </w:p>
    <w:p w:rsidR="00852D19" w:rsidRDefault="009D1DC8" w:rsidP="00202D2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The role of the </w:t>
      </w:r>
      <w:r w:rsidR="00852D19">
        <w:rPr>
          <w:rFonts w:ascii="Arial Narrow" w:hAnsi="Arial Narrow" w:cs="Arial Narrow"/>
          <w:sz w:val="24"/>
          <w:szCs w:val="24"/>
        </w:rPr>
        <w:t>Language</w:t>
      </w:r>
      <w:r>
        <w:rPr>
          <w:rFonts w:ascii="Arial Narrow" w:hAnsi="Arial Narrow" w:cs="Arial Narrow"/>
          <w:sz w:val="24"/>
          <w:szCs w:val="24"/>
        </w:rPr>
        <w:t xml:space="preserve"> Assistant to the Resident Twinning Advisor will be</w:t>
      </w:r>
      <w:r w:rsidR="0013377E">
        <w:rPr>
          <w:rFonts w:ascii="Arial Narrow" w:hAnsi="Arial Narrow" w:cs="Arial Narrow"/>
          <w:sz w:val="24"/>
          <w:szCs w:val="24"/>
        </w:rPr>
        <w:t xml:space="preserve"> to act as a </w:t>
      </w:r>
      <w:r w:rsidR="00852D19">
        <w:rPr>
          <w:rFonts w:ascii="Arial Narrow" w:hAnsi="Arial Narrow" w:cs="Arial Narrow"/>
          <w:sz w:val="24"/>
          <w:szCs w:val="24"/>
        </w:rPr>
        <w:t xml:space="preserve">translator and interpreter during missions of experts and will translate all documents required to be in the national or English languages.  </w:t>
      </w:r>
    </w:p>
    <w:p w:rsidR="009D1DC8" w:rsidRDefault="00852D19" w:rsidP="00202D2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The </w:t>
      </w:r>
      <w:r w:rsidR="0098122F">
        <w:rPr>
          <w:rFonts w:ascii="Arial Narrow" w:hAnsi="Arial Narrow" w:cs="Arial Narrow"/>
          <w:sz w:val="24"/>
          <w:szCs w:val="24"/>
        </w:rPr>
        <w:t>tasks</w:t>
      </w:r>
      <w:r>
        <w:rPr>
          <w:rFonts w:ascii="Arial Narrow" w:hAnsi="Arial Narrow" w:cs="Arial Narrow"/>
          <w:sz w:val="24"/>
          <w:szCs w:val="24"/>
        </w:rPr>
        <w:t xml:space="preserve"> of the RTA Language Assistant are</w:t>
      </w:r>
      <w:r w:rsidR="009D1DC8">
        <w:rPr>
          <w:rFonts w:ascii="Arial Narrow" w:hAnsi="Arial Narrow" w:cs="Arial Narrow"/>
          <w:sz w:val="24"/>
          <w:szCs w:val="24"/>
        </w:rPr>
        <w:t>:</w:t>
      </w:r>
    </w:p>
    <w:p w:rsidR="00852D19" w:rsidRPr="00C85525" w:rsidRDefault="00852D19" w:rsidP="00C8552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C85525">
        <w:rPr>
          <w:rFonts w:ascii="Arial Narrow" w:hAnsi="Arial Narrow" w:cs="Arial Narrow"/>
          <w:sz w:val="24"/>
          <w:szCs w:val="24"/>
        </w:rPr>
        <w:t>Act as a Language Assistant to the RTA and assist visiting short term experts</w:t>
      </w:r>
    </w:p>
    <w:p w:rsidR="00852D19" w:rsidRPr="00C85525" w:rsidRDefault="00852D19" w:rsidP="00C8552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C85525">
        <w:rPr>
          <w:rFonts w:ascii="Arial Narrow" w:hAnsi="Arial Narrow" w:cs="Arial Narrow"/>
          <w:sz w:val="24"/>
          <w:szCs w:val="24"/>
        </w:rPr>
        <w:t>Translate written materials with relation to the project in Croatian and English</w:t>
      </w:r>
    </w:p>
    <w:p w:rsidR="00852D19" w:rsidRPr="00C85525" w:rsidRDefault="00852D19" w:rsidP="00C8552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C85525">
        <w:rPr>
          <w:rFonts w:ascii="Arial Narrow" w:hAnsi="Arial Narrow" w:cs="Arial Narrow"/>
          <w:sz w:val="24"/>
          <w:szCs w:val="24"/>
        </w:rPr>
        <w:t>Interpret during missions; meetings, workshops, seminars, trainings and other project events</w:t>
      </w:r>
    </w:p>
    <w:p w:rsidR="00852D19" w:rsidRPr="00C85525" w:rsidRDefault="00852D19" w:rsidP="00C8552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C85525">
        <w:rPr>
          <w:rFonts w:ascii="Arial Narrow" w:hAnsi="Arial Narrow" w:cs="Arial Narrow"/>
          <w:sz w:val="24"/>
          <w:szCs w:val="24"/>
        </w:rPr>
        <w:t>Develop and maintain close working contacts and relationships with officials involved in the project activities</w:t>
      </w:r>
    </w:p>
    <w:p w:rsidR="00852D19" w:rsidRPr="00C85525" w:rsidRDefault="00852D19" w:rsidP="00C8552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C85525">
        <w:rPr>
          <w:rFonts w:ascii="Arial Narrow" w:hAnsi="Arial Narrow" w:cs="Arial Narrow"/>
          <w:sz w:val="24"/>
          <w:szCs w:val="24"/>
        </w:rPr>
        <w:t>Cooperate and work with RTA Assistant in daily management of the project related activities.</w:t>
      </w:r>
    </w:p>
    <w:p w:rsidR="005D5D07" w:rsidRPr="00883CA4" w:rsidRDefault="005D5D07" w:rsidP="00622865">
      <w:pPr>
        <w:pStyle w:val="BodyText"/>
        <w:rPr>
          <w:rFonts w:ascii="Arial Narrow" w:hAnsi="Arial Narrow" w:cs="Arial Narrow"/>
        </w:rPr>
      </w:pPr>
    </w:p>
    <w:p w:rsidR="009D1DC8" w:rsidRPr="003368CB" w:rsidRDefault="009D1DC8" w:rsidP="003368CB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368CB">
        <w:rPr>
          <w:rFonts w:ascii="Arial Narrow" w:hAnsi="Arial Narrow" w:cs="Arial Narrow"/>
          <w:b/>
          <w:bCs/>
          <w:sz w:val="24"/>
          <w:szCs w:val="24"/>
        </w:rPr>
        <w:t>Essential skills</w:t>
      </w:r>
    </w:p>
    <w:p w:rsidR="00C85525" w:rsidRPr="003368CB" w:rsidRDefault="00C85525" w:rsidP="00C8552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Excellent command of spoken and written English and Croatian</w:t>
      </w:r>
    </w:p>
    <w:p w:rsidR="009D1DC8" w:rsidRPr="003368CB" w:rsidRDefault="009D1DC8" w:rsidP="003368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Excellent organisational and communication skills</w:t>
      </w:r>
    </w:p>
    <w:p w:rsidR="009D1DC8" w:rsidRPr="003368CB" w:rsidRDefault="009D1DC8" w:rsidP="003368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Computer literate</w:t>
      </w:r>
    </w:p>
    <w:p w:rsidR="009D1DC8" w:rsidRPr="003368CB" w:rsidRDefault="009D1DC8" w:rsidP="003368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Demonstrate initiative and be able to work as an individual and within a team environment</w:t>
      </w:r>
    </w:p>
    <w:p w:rsidR="009D1DC8" w:rsidRPr="003368CB" w:rsidRDefault="009D1DC8" w:rsidP="003368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University degree</w:t>
      </w:r>
    </w:p>
    <w:p w:rsidR="00C85525" w:rsidRDefault="00C85525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9D1DC8" w:rsidRPr="003368CB" w:rsidRDefault="009D1DC8" w:rsidP="00AF047F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368CB">
        <w:rPr>
          <w:rFonts w:ascii="Arial Narrow" w:hAnsi="Arial Narrow" w:cs="Arial Narrow"/>
          <w:b/>
          <w:bCs/>
          <w:sz w:val="24"/>
          <w:szCs w:val="24"/>
        </w:rPr>
        <w:lastRenderedPageBreak/>
        <w:t>Desirable skills</w:t>
      </w:r>
    </w:p>
    <w:p w:rsidR="009D1DC8" w:rsidRDefault="009D1DC8" w:rsidP="003368CB">
      <w:pPr>
        <w:pStyle w:val="ListParagraph"/>
        <w:numPr>
          <w:ilvl w:val="0"/>
          <w:numId w:val="6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Previous experience of working on Twinning or similar projects</w:t>
      </w:r>
    </w:p>
    <w:p w:rsidR="003E796C" w:rsidRDefault="003E796C" w:rsidP="00CC1713">
      <w:pPr>
        <w:jc w:val="both"/>
        <w:rPr>
          <w:rFonts w:ascii="Arial Narrow" w:hAnsi="Arial Narrow" w:cs="Arial Narrow"/>
          <w:sz w:val="24"/>
          <w:szCs w:val="24"/>
        </w:rPr>
      </w:pPr>
    </w:p>
    <w:p w:rsidR="009D1DC8" w:rsidRPr="005D5D07" w:rsidRDefault="009D1DC8" w:rsidP="00AF047F">
      <w:pPr>
        <w:jc w:val="both"/>
        <w:rPr>
          <w:rFonts w:ascii="Arial Narrow" w:hAnsi="Arial Narrow" w:cs="Arial Narrow"/>
          <w:sz w:val="24"/>
          <w:szCs w:val="24"/>
          <w:highlight w:val="yellow"/>
        </w:rPr>
      </w:pPr>
      <w:r w:rsidRPr="00C40E1A">
        <w:rPr>
          <w:rFonts w:ascii="Arial Narrow" w:hAnsi="Arial Narrow" w:cs="Arial Narrow"/>
          <w:sz w:val="24"/>
          <w:szCs w:val="24"/>
        </w:rPr>
        <w:t>Monthly salary payment:</w:t>
      </w:r>
      <w:r w:rsidRPr="00C40E1A">
        <w:rPr>
          <w:rFonts w:ascii="Arial Narrow" w:hAnsi="Arial Narrow" w:cs="Arial Narrow"/>
          <w:sz w:val="24"/>
          <w:szCs w:val="24"/>
        </w:rPr>
        <w:tab/>
      </w:r>
      <w:r w:rsidRPr="00DD4DF4">
        <w:rPr>
          <w:rFonts w:ascii="Arial Narrow" w:hAnsi="Arial Narrow" w:cs="Arial Narrow"/>
          <w:sz w:val="24"/>
          <w:szCs w:val="24"/>
        </w:rPr>
        <w:t>1,800 Euro (gross)</w:t>
      </w:r>
    </w:p>
    <w:p w:rsidR="009D1DC8" w:rsidRPr="00AF047F" w:rsidRDefault="00C40E1A" w:rsidP="00AF047F">
      <w:pPr>
        <w:jc w:val="both"/>
        <w:rPr>
          <w:rFonts w:ascii="Arial Narrow" w:hAnsi="Arial Narrow" w:cs="Arial Narrow"/>
          <w:sz w:val="24"/>
          <w:szCs w:val="24"/>
        </w:rPr>
      </w:pPr>
      <w:r w:rsidRPr="00C40E1A">
        <w:rPr>
          <w:rFonts w:ascii="Arial Narrow" w:hAnsi="Arial Narrow" w:cs="Arial Narrow"/>
          <w:sz w:val="24"/>
          <w:szCs w:val="24"/>
        </w:rPr>
        <w:t>Term:</w:t>
      </w:r>
      <w:r w:rsidRPr="00C40E1A">
        <w:rPr>
          <w:rFonts w:ascii="Arial Narrow" w:hAnsi="Arial Narrow" w:cs="Arial Narrow"/>
          <w:sz w:val="24"/>
          <w:szCs w:val="24"/>
        </w:rPr>
        <w:tab/>
      </w:r>
      <w:r w:rsidRPr="00C40E1A">
        <w:rPr>
          <w:rFonts w:ascii="Arial Narrow" w:hAnsi="Arial Narrow" w:cs="Arial Narrow"/>
          <w:sz w:val="24"/>
          <w:szCs w:val="24"/>
        </w:rPr>
        <w:tab/>
      </w:r>
      <w:r w:rsidRPr="00C40E1A">
        <w:rPr>
          <w:rFonts w:ascii="Arial Narrow" w:hAnsi="Arial Narrow" w:cs="Arial Narrow"/>
          <w:sz w:val="24"/>
          <w:szCs w:val="24"/>
        </w:rPr>
        <w:tab/>
        <w:t>12</w:t>
      </w:r>
      <w:r w:rsidR="009D1DC8" w:rsidRPr="00C40E1A">
        <w:rPr>
          <w:rFonts w:ascii="Arial Narrow" w:hAnsi="Arial Narrow" w:cs="Arial Narrow"/>
          <w:sz w:val="24"/>
          <w:szCs w:val="24"/>
        </w:rPr>
        <w:t xml:space="preserve"> months fixed term contract</w:t>
      </w:r>
    </w:p>
    <w:p w:rsidR="00DD4DF4" w:rsidRDefault="00DD4DF4" w:rsidP="00C40E1A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9D1DC8" w:rsidRPr="00462428" w:rsidRDefault="009D1DC8" w:rsidP="00C40E1A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If you are interested in this post</w:t>
      </w:r>
      <w:r w:rsidR="00DD4DF4">
        <w:rPr>
          <w:rFonts w:ascii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a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>pplicants are requested to e-mail a CV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(EU CV template attached in Annex 1)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and letter of application (in English) with a contact telephone number and email address to: 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>Jean Caldwell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at Northern Ir</w:t>
      </w:r>
      <w:r>
        <w:rPr>
          <w:rFonts w:ascii="Arial Narrow" w:hAnsi="Arial Narrow" w:cs="Arial Narrow"/>
          <w:b/>
          <w:bCs/>
          <w:sz w:val="24"/>
          <w:szCs w:val="24"/>
        </w:rPr>
        <w:t>eland Co-Operation Overseas Ltd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hyperlink r:id="rId11" w:history="1">
        <w:r w:rsidR="005D5D07" w:rsidRPr="006B028C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jcaldwell@nico.org.uk</w:t>
        </w:r>
      </w:hyperlink>
      <w:r w:rsidR="00462428">
        <w:rPr>
          <w:rFonts w:ascii="Arial Narrow" w:hAnsi="Arial Narrow" w:cs="Arial Narrow"/>
          <w:b/>
          <w:bCs/>
          <w:sz w:val="24"/>
          <w:szCs w:val="24"/>
        </w:rPr>
        <w:t xml:space="preserve"> please include the following in the Subject ‘</w:t>
      </w:r>
      <w:r w:rsidR="00DD4DF4">
        <w:rPr>
          <w:rFonts w:ascii="Arial Narrow" w:hAnsi="Arial Narrow" w:cs="Arial Narrow"/>
          <w:b/>
          <w:bCs/>
          <w:sz w:val="24"/>
          <w:szCs w:val="24"/>
        </w:rPr>
        <w:t xml:space="preserve">LA post: </w:t>
      </w:r>
      <w:r w:rsidR="00462428">
        <w:rPr>
          <w:rFonts w:ascii="Arial Narrow" w:hAnsi="Arial Narrow" w:cs="Arial Narrow"/>
          <w:b/>
          <w:bCs/>
          <w:sz w:val="24"/>
          <w:szCs w:val="24"/>
        </w:rPr>
        <w:t xml:space="preserve">Croatia UK Twinning 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>‘</w:t>
      </w:r>
      <w:r w:rsidR="00462428" w:rsidRPr="00462428">
        <w:rPr>
          <w:rFonts w:ascii="Arial Narrow" w:hAnsi="Arial Narrow" w:cs="Arial Narrow"/>
          <w:b/>
          <w:bCs/>
          <w:sz w:val="24"/>
          <w:szCs w:val="24"/>
        </w:rPr>
        <w:t>HR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 xml:space="preserve"> 14 IB SO 03</w:t>
      </w:r>
      <w:r w:rsidR="00462428">
        <w:rPr>
          <w:rFonts w:ascii="Arial Narrow" w:hAnsi="Arial Narrow" w:cs="Arial Narrow"/>
          <w:b/>
          <w:bCs/>
          <w:sz w:val="24"/>
          <w:szCs w:val="24"/>
        </w:rPr>
        <w:t>’</w:t>
      </w:r>
    </w:p>
    <w:p w:rsidR="00DD4DF4" w:rsidRDefault="009D1DC8" w:rsidP="00DD4DF4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The closing date for receipt of completed applications is </w:t>
      </w:r>
      <w:r w:rsidR="007D12B3">
        <w:rPr>
          <w:rFonts w:ascii="Arial Narrow" w:hAnsi="Arial Narrow" w:cs="Arial Narrow"/>
          <w:b/>
          <w:bCs/>
          <w:sz w:val="24"/>
          <w:szCs w:val="24"/>
        </w:rPr>
        <w:t>Monday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 xml:space="preserve"> 2</w:t>
      </w:r>
      <w:r w:rsidR="007D12B3" w:rsidRPr="007D12B3">
        <w:rPr>
          <w:rFonts w:ascii="Arial Narrow" w:hAnsi="Arial Narrow" w:cs="Arial Narrow"/>
          <w:b/>
          <w:bCs/>
          <w:sz w:val="24"/>
          <w:szCs w:val="24"/>
          <w:vertAlign w:val="superscript"/>
        </w:rPr>
        <w:t>nd</w:t>
      </w:r>
      <w:r w:rsidR="007D12B3">
        <w:rPr>
          <w:rFonts w:ascii="Arial Narrow" w:hAnsi="Arial Narrow" w:cs="Arial Narrow"/>
          <w:b/>
          <w:bCs/>
          <w:sz w:val="24"/>
          <w:szCs w:val="24"/>
        </w:rPr>
        <w:t xml:space="preserve"> January 2017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DD4DF4" w:rsidRDefault="009D1DC8" w:rsidP="00DD4DF4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Shortlisted candidates only will be invited to attend an interview.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9D1DC8" w:rsidRDefault="009D1DC8" w:rsidP="00DD4DF4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Interviews 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>are schedu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>led to be held on Mon</w:t>
      </w:r>
      <w:r w:rsidR="002B4439">
        <w:rPr>
          <w:rFonts w:ascii="Arial Narrow" w:hAnsi="Arial Narrow" w:cs="Arial Narrow"/>
          <w:b/>
          <w:bCs/>
          <w:sz w:val="24"/>
          <w:szCs w:val="24"/>
        </w:rPr>
        <w:t>day 9</w:t>
      </w:r>
      <w:r w:rsidRPr="00393BE7">
        <w:rPr>
          <w:rFonts w:ascii="Arial Narrow" w:hAnsi="Arial Narrow" w:cs="Arial Narrow"/>
          <w:b/>
          <w:bCs/>
          <w:sz w:val="24"/>
          <w:szCs w:val="24"/>
          <w:vertAlign w:val="superscript"/>
        </w:rPr>
        <w:t>th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 xml:space="preserve"> and Tuesday</w:t>
      </w:r>
      <w:r w:rsidR="002B4439">
        <w:rPr>
          <w:rFonts w:ascii="Arial Narrow" w:hAnsi="Arial Narrow" w:cs="Arial Narrow"/>
          <w:b/>
          <w:bCs/>
          <w:sz w:val="24"/>
          <w:szCs w:val="24"/>
        </w:rPr>
        <w:t xml:space="preserve"> 10</w:t>
      </w:r>
      <w:r w:rsidRPr="00393BE7">
        <w:rPr>
          <w:rFonts w:ascii="Arial Narrow" w:hAnsi="Arial Narrow" w:cs="Arial Narrow"/>
          <w:b/>
          <w:bCs/>
          <w:sz w:val="24"/>
          <w:szCs w:val="24"/>
          <w:vertAlign w:val="superscript"/>
        </w:rPr>
        <w:t>th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>January 2017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in Zagreb</w:t>
      </w:r>
      <w:r w:rsidR="00DD4DF4">
        <w:rPr>
          <w:rFonts w:ascii="Arial Narrow" w:hAnsi="Arial Narrow" w:cs="Arial Narrow"/>
          <w:b/>
          <w:bCs/>
          <w:sz w:val="24"/>
          <w:szCs w:val="24"/>
        </w:rPr>
        <w:t xml:space="preserve"> – venue to be confirmed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9D1DC8" w:rsidRDefault="009D1DC8" w:rsidP="00202D22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5D5D07" w:rsidRDefault="005D5D07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9D1DC8" w:rsidRDefault="009D1DC8" w:rsidP="00DE50B5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9D1DC8" w:rsidRPr="008267EE" w:rsidRDefault="009D1DC8" w:rsidP="008267EE">
      <w:pPr>
        <w:ind w:left="5760" w:firstLine="7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67EE">
        <w:rPr>
          <w:rFonts w:ascii="Arial Narrow" w:hAnsi="Arial Narrow" w:cs="Arial Narrow"/>
          <w:b/>
          <w:bCs/>
          <w:sz w:val="24"/>
          <w:szCs w:val="24"/>
        </w:rPr>
        <w:t>Annex 1</w:t>
      </w:r>
    </w:p>
    <w:p w:rsidR="009D1DC8" w:rsidRPr="00AF047F" w:rsidRDefault="009D1DC8" w:rsidP="00AF047F">
      <w:pPr>
        <w:jc w:val="center"/>
        <w:rPr>
          <w:rFonts w:ascii="Arial Narrow" w:hAnsi="Arial Narrow" w:cs="Arial Narrow"/>
          <w:b/>
          <w:bCs/>
          <w:smallCaps/>
        </w:rPr>
      </w:pPr>
      <w:r w:rsidRPr="001D0EEB">
        <w:rPr>
          <w:rFonts w:ascii="Arial Narrow" w:hAnsi="Arial Narrow" w:cs="Arial Narrow"/>
          <w:b/>
          <w:bCs/>
          <w:smallCaps/>
        </w:rPr>
        <w:t>Curriculum vitae</w:t>
      </w:r>
    </w:p>
    <w:p w:rsidR="009D1DC8" w:rsidRPr="001D0EEB" w:rsidRDefault="009D1DC8" w:rsidP="008267EE">
      <w:pPr>
        <w:rPr>
          <w:rFonts w:ascii="Arial Narrow" w:hAnsi="Arial Narrow" w:cs="Arial Narrow"/>
          <w:b/>
          <w:bCs/>
        </w:rPr>
      </w:pPr>
      <w:r w:rsidRPr="001D0EEB">
        <w:rPr>
          <w:rFonts w:ascii="Arial Narrow" w:hAnsi="Arial Narrow" w:cs="Arial Narrow"/>
          <w:b/>
          <w:bCs/>
        </w:rPr>
        <w:t xml:space="preserve">Proposed role in the project:  </w:t>
      </w:r>
      <w:r>
        <w:rPr>
          <w:rFonts w:ascii="Arial Narrow" w:hAnsi="Arial Narrow" w:cs="Arial Narrow"/>
          <w:b/>
          <w:bCs/>
        </w:rPr>
        <w:t>RTA Assistant</w:t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Family name:</w:t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First names:</w:t>
      </w:r>
      <w:r>
        <w:rPr>
          <w:rFonts w:ascii="Arial Narrow" w:hAnsi="Arial Narrow" w:cs="Arial Narrow"/>
          <w:b/>
          <w:bCs/>
        </w:rPr>
        <w:tab/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Date of birth:</w:t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Nationality:</w:t>
      </w:r>
      <w:r w:rsidRPr="001D0EEB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Civil status:</w:t>
      </w:r>
      <w:r w:rsidRPr="001D0EEB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Education:</w:t>
      </w:r>
      <w:r w:rsidRPr="001D0EEB">
        <w:rPr>
          <w:rFonts w:ascii="Arial Narrow" w:hAnsi="Arial Narrow" w:cs="Arial Narrow"/>
          <w:b/>
          <w:bCs/>
        </w:rPr>
        <w:tab/>
      </w:r>
    </w:p>
    <w:tbl>
      <w:tblPr>
        <w:tblW w:w="5000" w:type="pct"/>
        <w:jc w:val="center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580"/>
        <w:gridCol w:w="6468"/>
      </w:tblGrid>
      <w:tr w:rsidR="009D1DC8" w:rsidRPr="008C30EF">
        <w:trPr>
          <w:jc w:val="center"/>
        </w:trPr>
        <w:tc>
          <w:tcPr>
            <w:tcW w:w="1426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left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Institution</w:t>
            </w:r>
          </w:p>
          <w:p w:rsidR="009D1DC8" w:rsidRPr="001D0EEB" w:rsidRDefault="009D1DC8" w:rsidP="000E7A66">
            <w:pPr>
              <w:pStyle w:val="normaltableau"/>
              <w:spacing w:before="0" w:after="0"/>
              <w:jc w:val="left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[ Date from - Date to ]</w:t>
            </w:r>
          </w:p>
        </w:tc>
        <w:tc>
          <w:tcPr>
            <w:tcW w:w="357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left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Degree(s) or Diploma(s) obtained:</w:t>
            </w:r>
          </w:p>
        </w:tc>
      </w:tr>
      <w:tr w:rsidR="009D1DC8" w:rsidRPr="008C30EF">
        <w:trPr>
          <w:jc w:val="center"/>
        </w:trPr>
        <w:tc>
          <w:tcPr>
            <w:tcW w:w="1426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rPr>
                <w:rFonts w:ascii="Arial Narrow" w:hAnsi="Arial Narrow" w:cs="Arial Narrow"/>
              </w:rPr>
            </w:pPr>
          </w:p>
        </w:tc>
      </w:tr>
    </w:tbl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</w:rPr>
        <w:t xml:space="preserve"> </w:t>
      </w:r>
      <w:r w:rsidRPr="001D0EEB">
        <w:rPr>
          <w:rFonts w:ascii="Arial Narrow" w:hAnsi="Arial Narrow" w:cs="Arial Narrow"/>
          <w:b/>
          <w:bCs/>
        </w:rPr>
        <w:t>Language skills:</w:t>
      </w:r>
      <w:r w:rsidRPr="001D0EEB">
        <w:rPr>
          <w:rFonts w:ascii="Arial Narrow" w:hAnsi="Arial Narrow" w:cs="Arial Narrow"/>
        </w:rPr>
        <w:t xml:space="preserve">  Indicate competence on a scale of 1 to 5 (1 - excellent; 5 - basic)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9"/>
        <w:gridCol w:w="2123"/>
        <w:gridCol w:w="2123"/>
        <w:gridCol w:w="2123"/>
      </w:tblGrid>
      <w:tr w:rsidR="009D1DC8" w:rsidRPr="008C30EF">
        <w:trPr>
          <w:jc w:val="center"/>
        </w:trPr>
        <w:tc>
          <w:tcPr>
            <w:tcW w:w="1472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Language</w:t>
            </w:r>
          </w:p>
        </w:tc>
        <w:tc>
          <w:tcPr>
            <w:tcW w:w="1175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Reading</w:t>
            </w:r>
          </w:p>
        </w:tc>
        <w:tc>
          <w:tcPr>
            <w:tcW w:w="1176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Speaking</w:t>
            </w:r>
          </w:p>
        </w:tc>
        <w:tc>
          <w:tcPr>
            <w:tcW w:w="1176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Writing</w:t>
            </w:r>
          </w:p>
        </w:tc>
      </w:tr>
      <w:tr w:rsidR="009D1DC8" w:rsidRPr="008C30EF">
        <w:trPr>
          <w:jc w:val="center"/>
        </w:trPr>
        <w:tc>
          <w:tcPr>
            <w:tcW w:w="1472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5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6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6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9D1DC8" w:rsidRPr="001D0EEB" w:rsidRDefault="009D1DC8" w:rsidP="008267EE">
      <w:pPr>
        <w:pStyle w:val="Achievement"/>
        <w:pBdr>
          <w:left w:val="none" w:sz="0" w:space="0" w:color="auto"/>
        </w:pBdr>
        <w:spacing w:after="0"/>
        <w:ind w:left="426"/>
        <w:jc w:val="both"/>
        <w:rPr>
          <w:rFonts w:ascii="Arial Narrow" w:hAnsi="Arial Narrow" w:cs="Arial Narrow"/>
          <w:sz w:val="22"/>
          <w:szCs w:val="22"/>
        </w:rPr>
      </w:pPr>
    </w:p>
    <w:p w:rsidR="009D1DC8" w:rsidRPr="001D0EEB" w:rsidRDefault="009D1DC8" w:rsidP="008267EE">
      <w:pPr>
        <w:pStyle w:val="Achievement"/>
        <w:numPr>
          <w:ilvl w:val="0"/>
          <w:numId w:val="4"/>
        </w:numPr>
        <w:pBdr>
          <w:left w:val="none" w:sz="0" w:space="0" w:color="auto"/>
        </w:pBdr>
        <w:spacing w:after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1D0EEB">
        <w:rPr>
          <w:rFonts w:ascii="Arial Narrow" w:hAnsi="Arial Narrow" w:cs="Arial Narrow"/>
          <w:b/>
          <w:bCs/>
          <w:sz w:val="22"/>
          <w:szCs w:val="22"/>
        </w:rPr>
        <w:t>Membership</w:t>
      </w:r>
      <w:r w:rsidRPr="001D0EEB">
        <w:rPr>
          <w:rFonts w:ascii="Arial Narrow" w:hAnsi="Arial Narrow" w:cs="Arial Narrow"/>
          <w:sz w:val="22"/>
          <w:szCs w:val="22"/>
        </w:rPr>
        <w:t xml:space="preserve"> </w:t>
      </w:r>
      <w:r w:rsidRPr="001D0EEB">
        <w:rPr>
          <w:rFonts w:ascii="Arial Narrow" w:hAnsi="Arial Narrow" w:cs="Arial Narrow"/>
          <w:b/>
          <w:bCs/>
          <w:sz w:val="22"/>
          <w:szCs w:val="22"/>
        </w:rPr>
        <w:t>of professional bodies:</w:t>
      </w:r>
      <w:r w:rsidRPr="001D0EEB">
        <w:rPr>
          <w:rFonts w:ascii="Arial Narrow" w:hAnsi="Arial Narrow" w:cs="Arial Narrow"/>
          <w:sz w:val="22"/>
          <w:szCs w:val="22"/>
        </w:rPr>
        <w:t xml:space="preserve"> </w:t>
      </w:r>
    </w:p>
    <w:p w:rsidR="009D1DC8" w:rsidRPr="001D0EEB" w:rsidRDefault="009D1DC8" w:rsidP="008267EE">
      <w:pPr>
        <w:pStyle w:val="Achievement"/>
        <w:pBdr>
          <w:left w:val="none" w:sz="0" w:space="0" w:color="auto"/>
        </w:pBdr>
        <w:spacing w:after="0"/>
        <w:jc w:val="both"/>
        <w:rPr>
          <w:rFonts w:ascii="Arial Narrow" w:hAnsi="Arial Narrow" w:cs="Arial Narrow"/>
          <w:sz w:val="22"/>
          <w:szCs w:val="22"/>
        </w:rPr>
      </w:pPr>
    </w:p>
    <w:p w:rsidR="009D1DC8" w:rsidRPr="00380DA0" w:rsidRDefault="009D1DC8" w:rsidP="00380DA0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Other skills:</w:t>
      </w:r>
      <w:r w:rsidRPr="001D0EEB">
        <w:rPr>
          <w:rFonts w:ascii="Arial Narrow" w:hAnsi="Arial Narrow" w:cs="Arial Narrow"/>
        </w:rPr>
        <w:t xml:space="preserve">  </w:t>
      </w:r>
      <w:r w:rsidRPr="001D0EEB">
        <w:rPr>
          <w:rFonts w:ascii="Arial Narrow" w:hAnsi="Arial Narrow" w:cs="Arial Narrow"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Present position:</w:t>
      </w:r>
      <w:r w:rsidRPr="001D0EEB">
        <w:rPr>
          <w:rFonts w:ascii="Arial Narrow" w:hAnsi="Arial Narrow" w:cs="Arial Narrow"/>
          <w:b/>
          <w:bCs/>
        </w:rPr>
        <w:tab/>
      </w:r>
      <w:r w:rsidRPr="001D0EEB">
        <w:rPr>
          <w:rFonts w:ascii="Arial Narrow" w:hAnsi="Arial Narrow" w:cs="Arial Narrow"/>
          <w:b/>
          <w:bCs/>
        </w:rPr>
        <w:tab/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Years of experience:</w:t>
      </w:r>
      <w:r w:rsidRPr="001D0EEB">
        <w:rPr>
          <w:rFonts w:ascii="Arial Narrow" w:hAnsi="Arial Narrow" w:cs="Arial Narrow"/>
          <w:b/>
          <w:bCs/>
        </w:rPr>
        <w:tab/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Key qualifications:</w:t>
      </w:r>
      <w:r w:rsidRPr="001D0EEB">
        <w:rPr>
          <w:rFonts w:ascii="Arial Narrow" w:hAnsi="Arial Narrow" w:cs="Arial Narrow"/>
        </w:rPr>
        <w:t xml:space="preserve">  (Relevant to the assignment)</w:t>
      </w:r>
    </w:p>
    <w:p w:rsidR="009D1DC8" w:rsidRPr="004657E0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Specific experience in the region:</w:t>
      </w:r>
    </w:p>
    <w:p w:rsidR="009D1DC8" w:rsidRPr="001D0EEB" w:rsidRDefault="009D1DC8" w:rsidP="008267EE">
      <w:pPr>
        <w:spacing w:before="120" w:after="120"/>
        <w:jc w:val="both"/>
        <w:rPr>
          <w:rFonts w:ascii="Arial Narrow" w:hAnsi="Arial Narrow" w:cs="Arial Narrow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9D1DC8" w:rsidRPr="008C30EF">
        <w:trPr>
          <w:jc w:val="center"/>
        </w:trPr>
        <w:tc>
          <w:tcPr>
            <w:tcW w:w="22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Country</w:t>
            </w:r>
          </w:p>
        </w:tc>
        <w:tc>
          <w:tcPr>
            <w:tcW w:w="4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Date from - Date to</w:t>
            </w:r>
          </w:p>
        </w:tc>
      </w:tr>
      <w:tr w:rsidR="009D1DC8" w:rsidRPr="008C30EF">
        <w:trPr>
          <w:jc w:val="center"/>
        </w:trPr>
        <w:tc>
          <w:tcPr>
            <w:tcW w:w="2202" w:type="dxa"/>
            <w:tcBorders>
              <w:left w:val="double" w:sz="4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4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</w:tr>
      <w:tr w:rsidR="009D1DC8" w:rsidRPr="008C30EF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rPr>
                <w:rFonts w:ascii="Arial Narrow" w:hAnsi="Arial Narrow" w:cs="Arial Narrow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9D1DC8" w:rsidRPr="001D0EEB" w:rsidRDefault="009D1DC8" w:rsidP="008267EE">
      <w:pPr>
        <w:spacing w:before="120" w:after="120"/>
        <w:rPr>
          <w:rFonts w:ascii="Arial Narrow" w:hAnsi="Arial Narrow" w:cs="Arial Narrow"/>
        </w:rPr>
        <w:sectPr w:rsidR="009D1DC8" w:rsidRPr="001D0EEB" w:rsidSect="00751EB4">
          <w:footerReference w:type="default" r:id="rId12"/>
          <w:headerReference w:type="first" r:id="rId13"/>
          <w:pgSz w:w="11907" w:h="16840" w:code="9"/>
          <w:pgMar w:top="851" w:right="1418" w:bottom="0" w:left="1134" w:header="720" w:footer="720" w:gutter="567"/>
          <w:paperSrc w:first="15" w:other="15"/>
          <w:cols w:space="708"/>
          <w:titlePg/>
          <w:docGrid w:linePitch="299"/>
        </w:sectPr>
      </w:pP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lastRenderedPageBreak/>
        <w:t>Professional experience:</w:t>
      </w:r>
    </w:p>
    <w:p w:rsidR="009D1DC8" w:rsidRPr="001D0EEB" w:rsidRDefault="009D1DC8" w:rsidP="008267EE">
      <w:pPr>
        <w:rPr>
          <w:rFonts w:ascii="Arial Narrow" w:hAnsi="Arial Narrow" w:cs="Arial Narrow"/>
        </w:rPr>
      </w:pPr>
    </w:p>
    <w:tbl>
      <w:tblPr>
        <w:tblW w:w="4969" w:type="pct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23"/>
        <w:gridCol w:w="1218"/>
        <w:gridCol w:w="1218"/>
        <w:gridCol w:w="1223"/>
        <w:gridCol w:w="4227"/>
      </w:tblGrid>
      <w:tr w:rsidR="009D1DC8" w:rsidRPr="008C30EF">
        <w:trPr>
          <w:cantSplit/>
        </w:trPr>
        <w:tc>
          <w:tcPr>
            <w:tcW w:w="551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1D0EEB">
              <w:rPr>
                <w:rFonts w:ascii="Arial Narrow" w:hAnsi="Arial Narrow" w:cs="Arial Narrow"/>
                <w:b/>
                <w:bCs/>
              </w:rPr>
              <w:t>Professional</w:t>
            </w:r>
            <w:r w:rsidRPr="001D0EEB">
              <w:rPr>
                <w:rFonts w:ascii="Arial Narrow" w:hAnsi="Arial Narrow" w:cs="Arial Narrow"/>
              </w:rPr>
              <w:t xml:space="preserve"> </w:t>
            </w:r>
            <w:r w:rsidRPr="001D0EEB">
              <w:rPr>
                <w:rFonts w:ascii="Arial Narrow" w:hAnsi="Arial Narrow" w:cs="Arial Narrow"/>
                <w:b/>
                <w:bCs/>
              </w:rPr>
              <w:t>experience</w:t>
            </w:r>
          </w:p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Date from - Date to</w:t>
            </w:r>
          </w:p>
        </w:tc>
        <w:tc>
          <w:tcPr>
            <w:tcW w:w="703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Location</w:t>
            </w:r>
          </w:p>
        </w:tc>
        <w:tc>
          <w:tcPr>
            <w:tcW w:w="703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Company</w:t>
            </w:r>
          </w:p>
        </w:tc>
        <w:tc>
          <w:tcPr>
            <w:tcW w:w="706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Position</w:t>
            </w:r>
          </w:p>
        </w:tc>
        <w:tc>
          <w:tcPr>
            <w:tcW w:w="2337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Description</w:t>
            </w:r>
          </w:p>
        </w:tc>
      </w:tr>
      <w:tr w:rsidR="009D1DC8" w:rsidRPr="008C30EF">
        <w:trPr>
          <w:cantSplit/>
        </w:trPr>
        <w:tc>
          <w:tcPr>
            <w:tcW w:w="551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</w:tcPr>
          <w:p w:rsidR="009D1DC8" w:rsidRPr="008C30EF" w:rsidRDefault="009D1DC8" w:rsidP="000E7A66">
            <w:pPr>
              <w:rPr>
                <w:rFonts w:ascii="Arial Narrow" w:hAnsi="Arial Narrow" w:cs="Arial Narrow"/>
              </w:rPr>
            </w:pPr>
          </w:p>
        </w:tc>
        <w:tc>
          <w:tcPr>
            <w:tcW w:w="2337" w:type="pct"/>
          </w:tcPr>
          <w:p w:rsidR="009D1DC8" w:rsidRPr="008C30EF" w:rsidRDefault="009D1DC8" w:rsidP="000E7A66">
            <w:pPr>
              <w:rPr>
                <w:rFonts w:ascii="Arial Narrow" w:hAnsi="Arial Narrow" w:cs="Arial Narrow"/>
              </w:rPr>
            </w:pPr>
          </w:p>
        </w:tc>
      </w:tr>
      <w:tr w:rsidR="009D1DC8" w:rsidRPr="008C30EF">
        <w:trPr>
          <w:cantSplit/>
        </w:trPr>
        <w:tc>
          <w:tcPr>
            <w:tcW w:w="551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</w:tcPr>
          <w:p w:rsidR="009D1DC8" w:rsidRPr="001D0EEB" w:rsidRDefault="009D1DC8" w:rsidP="000E7A66">
            <w:pPr>
              <w:pStyle w:val="normaltableau"/>
              <w:spacing w:before="0" w:after="0"/>
              <w:rPr>
                <w:rFonts w:ascii="Arial Narrow" w:hAnsi="Arial Narrow" w:cs="Arial Narrow"/>
              </w:rPr>
            </w:pPr>
          </w:p>
        </w:tc>
        <w:tc>
          <w:tcPr>
            <w:tcW w:w="2337" w:type="pct"/>
          </w:tcPr>
          <w:p w:rsidR="009D1DC8" w:rsidRPr="001D0EEB" w:rsidRDefault="009D1DC8" w:rsidP="000E7A66">
            <w:pPr>
              <w:pStyle w:val="normaltableau"/>
              <w:spacing w:before="0" w:after="0"/>
              <w:rPr>
                <w:rFonts w:ascii="Arial Narrow" w:hAnsi="Arial Narrow" w:cs="Arial Narrow"/>
              </w:rPr>
            </w:pPr>
          </w:p>
        </w:tc>
      </w:tr>
      <w:tr w:rsidR="009D1DC8" w:rsidRPr="008C30EF">
        <w:trPr>
          <w:cantSplit/>
        </w:trPr>
        <w:tc>
          <w:tcPr>
            <w:tcW w:w="551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</w:tcPr>
          <w:p w:rsidR="009D1DC8" w:rsidRPr="001D0EEB" w:rsidRDefault="009D1DC8" w:rsidP="000E7A66">
            <w:pPr>
              <w:pStyle w:val="Header"/>
              <w:rPr>
                <w:rFonts w:ascii="Arial Narrow" w:hAnsi="Arial Narrow" w:cs="Arial Narrow"/>
                <w:spacing w:val="-2"/>
              </w:rPr>
            </w:pPr>
          </w:p>
        </w:tc>
        <w:tc>
          <w:tcPr>
            <w:tcW w:w="2337" w:type="pct"/>
          </w:tcPr>
          <w:p w:rsidR="009D1DC8" w:rsidRPr="008C30EF" w:rsidRDefault="009D1DC8" w:rsidP="000E7A66">
            <w:pPr>
              <w:spacing w:after="120"/>
              <w:rPr>
                <w:rFonts w:ascii="Arial Narrow" w:hAnsi="Arial Narrow" w:cs="Arial Narrow"/>
                <w:color w:val="000000"/>
              </w:rPr>
            </w:pPr>
          </w:p>
        </w:tc>
      </w:tr>
      <w:tr w:rsidR="009D1DC8" w:rsidRPr="008C30EF">
        <w:trPr>
          <w:cantSplit/>
        </w:trPr>
        <w:tc>
          <w:tcPr>
            <w:tcW w:w="551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</w:tcPr>
          <w:p w:rsidR="009D1DC8" w:rsidRPr="001D0EEB" w:rsidRDefault="009D1DC8" w:rsidP="000E7A66">
            <w:pPr>
              <w:pStyle w:val="Header"/>
              <w:rPr>
                <w:rFonts w:ascii="Arial Narrow" w:hAnsi="Arial Narrow" w:cs="Arial Narrow"/>
              </w:rPr>
            </w:pPr>
          </w:p>
        </w:tc>
        <w:tc>
          <w:tcPr>
            <w:tcW w:w="2337" w:type="pct"/>
          </w:tcPr>
          <w:p w:rsidR="009D1DC8" w:rsidRPr="008C30EF" w:rsidRDefault="009D1DC8" w:rsidP="000E7A66">
            <w:pPr>
              <w:spacing w:after="120"/>
              <w:rPr>
                <w:rFonts w:ascii="Arial Narrow" w:hAnsi="Arial Narrow" w:cs="Arial Narrow"/>
                <w:color w:val="000000"/>
              </w:rPr>
            </w:pPr>
          </w:p>
        </w:tc>
      </w:tr>
      <w:tr w:rsidR="009D1DC8" w:rsidRPr="008C30EF">
        <w:trPr>
          <w:cantSplit/>
        </w:trPr>
        <w:tc>
          <w:tcPr>
            <w:tcW w:w="551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Header"/>
              <w:rPr>
                <w:rFonts w:ascii="Arial Narrow" w:hAnsi="Arial Narrow" w:cs="Arial Narrow"/>
              </w:rPr>
            </w:pPr>
          </w:p>
        </w:tc>
        <w:tc>
          <w:tcPr>
            <w:tcW w:w="2337" w:type="pct"/>
            <w:tcBorders>
              <w:bottom w:val="double" w:sz="6" w:space="0" w:color="auto"/>
            </w:tcBorders>
          </w:tcPr>
          <w:p w:rsidR="009D1DC8" w:rsidRPr="008C30EF" w:rsidRDefault="009D1DC8" w:rsidP="000E7A66">
            <w:pPr>
              <w:spacing w:after="120"/>
              <w:rPr>
                <w:rFonts w:ascii="Arial Narrow" w:hAnsi="Arial Narrow" w:cs="Arial Narrow"/>
              </w:rPr>
            </w:pPr>
          </w:p>
        </w:tc>
      </w:tr>
    </w:tbl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Other relevant information</w:t>
      </w:r>
      <w:r w:rsidRPr="001D0EEB">
        <w:rPr>
          <w:rFonts w:ascii="Arial Narrow" w:hAnsi="Arial Narrow" w:cs="Arial Narrow"/>
        </w:rPr>
        <w:t xml:space="preserve"> (e.g., Publications)</w:t>
      </w:r>
    </w:p>
    <w:p w:rsidR="009D1DC8" w:rsidRPr="001D0EEB" w:rsidRDefault="009D1DC8" w:rsidP="008267EE">
      <w:pPr>
        <w:jc w:val="both"/>
        <w:rPr>
          <w:rFonts w:ascii="Arial Narrow" w:hAnsi="Arial Narrow" w:cs="Arial Narrow"/>
        </w:rPr>
      </w:pPr>
    </w:p>
    <w:p w:rsidR="009D1DC8" w:rsidRPr="001D0EEB" w:rsidRDefault="009D1DC8" w:rsidP="008267EE">
      <w:pPr>
        <w:jc w:val="both"/>
        <w:rPr>
          <w:rFonts w:ascii="Arial Narrow" w:hAnsi="Arial Narrow" w:cs="Arial Narrow"/>
        </w:rPr>
      </w:pPr>
    </w:p>
    <w:p w:rsidR="009D1DC8" w:rsidRPr="008267EE" w:rsidRDefault="009D1DC8" w:rsidP="008267EE">
      <w:pPr>
        <w:rPr>
          <w:rFonts w:ascii="Arial Narrow" w:hAnsi="Arial Narrow" w:cs="Arial Narrow"/>
          <w:sz w:val="28"/>
          <w:szCs w:val="28"/>
        </w:rPr>
      </w:pPr>
    </w:p>
    <w:sectPr w:rsidR="009D1DC8" w:rsidRPr="008267EE" w:rsidSect="0027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E3" w:rsidRDefault="006F11E3" w:rsidP="00DB05CA">
      <w:pPr>
        <w:spacing w:after="0" w:line="240" w:lineRule="auto"/>
      </w:pPr>
      <w:r>
        <w:separator/>
      </w:r>
    </w:p>
  </w:endnote>
  <w:endnote w:type="continuationSeparator" w:id="0">
    <w:p w:rsidR="006F11E3" w:rsidRDefault="006F11E3" w:rsidP="00DB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C8" w:rsidRDefault="005D5D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04A">
      <w:rPr>
        <w:noProof/>
      </w:rPr>
      <w:t>4</w:t>
    </w:r>
    <w:r>
      <w:rPr>
        <w:noProof/>
      </w:rPr>
      <w:fldChar w:fldCharType="end"/>
    </w:r>
  </w:p>
  <w:p w:rsidR="009D1DC8" w:rsidRDefault="009D1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E3" w:rsidRDefault="006F11E3" w:rsidP="00DB05CA">
      <w:pPr>
        <w:spacing w:after="0" w:line="240" w:lineRule="auto"/>
      </w:pPr>
      <w:r>
        <w:separator/>
      </w:r>
    </w:p>
  </w:footnote>
  <w:footnote w:type="continuationSeparator" w:id="0">
    <w:p w:rsidR="006F11E3" w:rsidRDefault="006F11E3" w:rsidP="00DB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C8" w:rsidRPr="003D54D4" w:rsidRDefault="009D1DC8" w:rsidP="00A30963">
    <w:pPr>
      <w:pStyle w:val="Header"/>
      <w:jc w:val="right"/>
      <w:rPr>
        <w:rFonts w:cs="Times New Roman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43B27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1">
    <w:nsid w:val="067A1902"/>
    <w:multiLevelType w:val="hybridMultilevel"/>
    <w:tmpl w:val="16A8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AAA"/>
    <w:multiLevelType w:val="hybridMultilevel"/>
    <w:tmpl w:val="D974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F67C54"/>
    <w:multiLevelType w:val="hybridMultilevel"/>
    <w:tmpl w:val="E17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0518"/>
    <w:multiLevelType w:val="hybridMultilevel"/>
    <w:tmpl w:val="E8D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BA198A"/>
    <w:multiLevelType w:val="hybridMultilevel"/>
    <w:tmpl w:val="CF3242F2"/>
    <w:lvl w:ilvl="0" w:tplc="17AA3A50">
      <w:start w:val="1"/>
      <w:numFmt w:val="none"/>
      <w:lvlText w:val="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C3B30"/>
    <w:multiLevelType w:val="hybridMultilevel"/>
    <w:tmpl w:val="EF6A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5"/>
    <w:rsid w:val="00022862"/>
    <w:rsid w:val="000343A1"/>
    <w:rsid w:val="000429CB"/>
    <w:rsid w:val="000E7A66"/>
    <w:rsid w:val="0013377E"/>
    <w:rsid w:val="00152880"/>
    <w:rsid w:val="001D0EEB"/>
    <w:rsid w:val="001E7FF7"/>
    <w:rsid w:val="00202D22"/>
    <w:rsid w:val="00212082"/>
    <w:rsid w:val="00216EAE"/>
    <w:rsid w:val="002575F9"/>
    <w:rsid w:val="0027794A"/>
    <w:rsid w:val="002B4439"/>
    <w:rsid w:val="003368CB"/>
    <w:rsid w:val="00380DA0"/>
    <w:rsid w:val="00393BE7"/>
    <w:rsid w:val="003A05BD"/>
    <w:rsid w:val="003A54EA"/>
    <w:rsid w:val="003D54D4"/>
    <w:rsid w:val="003E796C"/>
    <w:rsid w:val="003E7B18"/>
    <w:rsid w:val="00462428"/>
    <w:rsid w:val="004657E0"/>
    <w:rsid w:val="004971DD"/>
    <w:rsid w:val="004E2DDF"/>
    <w:rsid w:val="004E3BAF"/>
    <w:rsid w:val="0050704A"/>
    <w:rsid w:val="005D5D07"/>
    <w:rsid w:val="006017D1"/>
    <w:rsid w:val="006144A5"/>
    <w:rsid w:val="006213E3"/>
    <w:rsid w:val="00622865"/>
    <w:rsid w:val="00636507"/>
    <w:rsid w:val="00672BAF"/>
    <w:rsid w:val="006A5453"/>
    <w:rsid w:val="006F11E3"/>
    <w:rsid w:val="00751EB4"/>
    <w:rsid w:val="007D12B3"/>
    <w:rsid w:val="008267EE"/>
    <w:rsid w:val="00852D19"/>
    <w:rsid w:val="00883CA4"/>
    <w:rsid w:val="008B1B57"/>
    <w:rsid w:val="008B7C47"/>
    <w:rsid w:val="008C30EF"/>
    <w:rsid w:val="0098122F"/>
    <w:rsid w:val="00995D8F"/>
    <w:rsid w:val="009A5A16"/>
    <w:rsid w:val="009D1DC8"/>
    <w:rsid w:val="00A07431"/>
    <w:rsid w:val="00A30963"/>
    <w:rsid w:val="00A40807"/>
    <w:rsid w:val="00A503B4"/>
    <w:rsid w:val="00A53E95"/>
    <w:rsid w:val="00AB7B20"/>
    <w:rsid w:val="00AF047F"/>
    <w:rsid w:val="00B0139F"/>
    <w:rsid w:val="00B13BEB"/>
    <w:rsid w:val="00B5212D"/>
    <w:rsid w:val="00B53D7C"/>
    <w:rsid w:val="00B767C1"/>
    <w:rsid w:val="00BB00F0"/>
    <w:rsid w:val="00BE40D1"/>
    <w:rsid w:val="00C40E1A"/>
    <w:rsid w:val="00C85525"/>
    <w:rsid w:val="00CC1713"/>
    <w:rsid w:val="00D41A3A"/>
    <w:rsid w:val="00D93CA1"/>
    <w:rsid w:val="00DA3E5F"/>
    <w:rsid w:val="00DB05CA"/>
    <w:rsid w:val="00DD4DF4"/>
    <w:rsid w:val="00DE50B5"/>
    <w:rsid w:val="00E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2D2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0807"/>
    <w:pPr>
      <w:ind w:left="720"/>
    </w:pPr>
  </w:style>
  <w:style w:type="paragraph" w:styleId="BodyText">
    <w:name w:val="Body Text"/>
    <w:basedOn w:val="Normal"/>
    <w:link w:val="BodyTextChar"/>
    <w:uiPriority w:val="99"/>
    <w:rsid w:val="00B7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767C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67EE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267EE"/>
    <w:rPr>
      <w:rFonts w:ascii="Arial" w:hAnsi="Arial" w:cs="Arial"/>
      <w:sz w:val="20"/>
      <w:szCs w:val="20"/>
      <w:lang w:eastAsia="en-GB"/>
    </w:rPr>
  </w:style>
  <w:style w:type="paragraph" w:customStyle="1" w:styleId="normaltableau">
    <w:name w:val="normal_tableau"/>
    <w:basedOn w:val="Normal"/>
    <w:uiPriority w:val="99"/>
    <w:rsid w:val="008267EE"/>
    <w:pPr>
      <w:spacing w:before="120" w:after="120" w:line="240" w:lineRule="auto"/>
      <w:jc w:val="both"/>
    </w:pPr>
    <w:rPr>
      <w:rFonts w:ascii="Optima" w:eastAsia="Times New Roman" w:hAnsi="Optima" w:cs="Optima"/>
      <w:lang w:eastAsia="en-GB"/>
    </w:rPr>
  </w:style>
  <w:style w:type="paragraph" w:customStyle="1" w:styleId="Achievement">
    <w:name w:val="Achievement"/>
    <w:basedOn w:val="Normal"/>
    <w:uiPriority w:val="99"/>
    <w:rsid w:val="008267EE"/>
    <w:pPr>
      <w:pBdr>
        <w:left w:val="single" w:sz="6" w:space="5" w:color="auto"/>
      </w:pBd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2D2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0807"/>
    <w:pPr>
      <w:ind w:left="720"/>
    </w:pPr>
  </w:style>
  <w:style w:type="paragraph" w:styleId="BodyText">
    <w:name w:val="Body Text"/>
    <w:basedOn w:val="Normal"/>
    <w:link w:val="BodyTextChar"/>
    <w:uiPriority w:val="99"/>
    <w:rsid w:val="00B7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767C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67EE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267EE"/>
    <w:rPr>
      <w:rFonts w:ascii="Arial" w:hAnsi="Arial" w:cs="Arial"/>
      <w:sz w:val="20"/>
      <w:szCs w:val="20"/>
      <w:lang w:eastAsia="en-GB"/>
    </w:rPr>
  </w:style>
  <w:style w:type="paragraph" w:customStyle="1" w:styleId="normaltableau">
    <w:name w:val="normal_tableau"/>
    <w:basedOn w:val="Normal"/>
    <w:uiPriority w:val="99"/>
    <w:rsid w:val="008267EE"/>
    <w:pPr>
      <w:spacing w:before="120" w:after="120" w:line="240" w:lineRule="auto"/>
      <w:jc w:val="both"/>
    </w:pPr>
    <w:rPr>
      <w:rFonts w:ascii="Optima" w:eastAsia="Times New Roman" w:hAnsi="Optima" w:cs="Optima"/>
      <w:lang w:eastAsia="en-GB"/>
    </w:rPr>
  </w:style>
  <w:style w:type="paragraph" w:customStyle="1" w:styleId="Achievement">
    <w:name w:val="Achievement"/>
    <w:basedOn w:val="Normal"/>
    <w:uiPriority w:val="99"/>
    <w:rsid w:val="008267EE"/>
    <w:pPr>
      <w:pBdr>
        <w:left w:val="single" w:sz="6" w:space="5" w:color="auto"/>
      </w:pBd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aldwell@nico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Claireb</dc:creator>
  <cp:lastModifiedBy>Marija Čakarić Bjelobrk</cp:lastModifiedBy>
  <cp:revision>6</cp:revision>
  <cp:lastPrinted>2016-12-12T10:28:00Z</cp:lastPrinted>
  <dcterms:created xsi:type="dcterms:W3CDTF">2016-12-12T16:56:00Z</dcterms:created>
  <dcterms:modified xsi:type="dcterms:W3CDTF">2016-12-14T09:45:00Z</dcterms:modified>
</cp:coreProperties>
</file>